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9037CA" w:rsidP="00BF3752">
      <w:pPr>
        <w:pStyle w:val="Lijn"/>
      </w:pPr>
      <w:bookmarkStart w:id="0" w:name="_Toc139084418"/>
      <w:bookmarkStart w:id="1" w:name="_Toc166907740"/>
      <w:bookmarkStart w:id="2" w:name="_Toc167011099"/>
      <w:bookmarkStart w:id="3" w:name="_Toc191197135"/>
      <w:bookmarkStart w:id="4" w:name="_Toc191197148"/>
      <w:r>
        <w:rPr>
          <w:noProof/>
        </w:rPr>
      </w:r>
      <w:r w:rsidR="009037CA">
        <w:rPr>
          <w:noProof/>
        </w:rPr>
        <w:pict w14:anchorId="58ECF0CF">
          <v:rect id="_x0000_i1025"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9037CA" w:rsidP="007F3F47">
      <w:pPr>
        <w:pStyle w:val="Lijn"/>
      </w:pPr>
      <w:r>
        <w:rPr>
          <w:noProof/>
        </w:rPr>
      </w:r>
      <w:r w:rsidR="009037CA">
        <w:rPr>
          <w:noProof/>
        </w:rPr>
        <w:pict w14:anchorId="4EAC6E15">
          <v:rect id="_x0000_i1026"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5233B822"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r w:rsidR="00B84039" w:rsidRPr="00B84039">
        <w:t xml:space="preserve"> </w:t>
      </w:r>
      <w:r w:rsidR="00B84039">
        <w:t>Bijhorende dorpels en deurlijsten van dezelfde fabrikant worden voorzien volgens afzonderlijke bestekposten, deze vormen één systeem.</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5B89C206" w14:textId="77777777" w:rsidR="00B84039" w:rsidRDefault="00B84039" w:rsidP="00B84039">
      <w:pPr>
        <w:pStyle w:val="81"/>
      </w:pPr>
      <w:r w:rsidRPr="00D74F7B">
        <w:t>-</w:t>
      </w:r>
      <w:r w:rsidRPr="00D74F7B">
        <w:tab/>
      </w:r>
      <w:r>
        <w:t>De aannemer verzorgt h</w:t>
      </w:r>
      <w:r w:rsidRPr="00012B6B">
        <w:t>orizontaal en verticaal transport van losplaats tot montageplaats op de werf</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542719CF" w14:textId="731DBF09" w:rsidR="00BB7285"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9037CA" w:rsidP="00AE205F">
      <w:pPr>
        <w:pStyle w:val="Lijn"/>
      </w:pPr>
      <w:bookmarkStart w:id="24" w:name="_Toc167011104"/>
      <w:bookmarkStart w:id="25" w:name="_Toc191197140"/>
      <w:bookmarkStart w:id="26" w:name="_Toc191197153"/>
      <w:r>
        <w:rPr>
          <w:noProof/>
        </w:rPr>
      </w:r>
      <w:r w:rsidR="009037CA">
        <w:rPr>
          <w:noProof/>
        </w:rPr>
        <w:pict w14:anchorId="2D1DC7E6">
          <v:rect id="_x0000_i1027" alt="" style="width:453.6pt;height:.05pt;mso-width-percent:0;mso-height-percent:0;mso-width-percent:0;mso-height-percent:0" o:hralign="center" o:hrstd="t" o:hr="t" fillcolor="#aca899" stroked="f"/>
        </w:pict>
      </w:r>
    </w:p>
    <w:p w14:paraId="4EAC6C86" w14:textId="45093472" w:rsidR="00D376E5" w:rsidRPr="00D74F7B" w:rsidRDefault="00D376E5" w:rsidP="009D4C35">
      <w:pPr>
        <w:pStyle w:val="Kop3"/>
      </w:pPr>
      <w:r w:rsidRPr="00D74F7B">
        <w:rPr>
          <w:color w:val="0000FF"/>
        </w:rPr>
        <w:t>71.21.</w:t>
      </w:r>
      <w:proofErr w:type="gramStart"/>
      <w:r w:rsidR="0096541A">
        <w:rPr>
          <w:color w:val="0000FF"/>
        </w:rPr>
        <w:t>6</w:t>
      </w:r>
      <w:r w:rsidR="00664C35">
        <w:rPr>
          <w:color w:val="0000FF"/>
        </w:rPr>
        <w:t>0</w:t>
      </w:r>
      <w:r w:rsidRPr="00D74F7B">
        <w:rPr>
          <w:color w:val="0000FF"/>
        </w:rPr>
        <w:t>.</w:t>
      </w:r>
      <w:r w:rsidR="00E9156C" w:rsidRPr="0096541A">
        <w:rPr>
          <w:rFonts w:cs="Arial"/>
          <w:b w:val="0"/>
          <w:color w:val="000000"/>
        </w:rPr>
        <w:t>¦</w:t>
      </w:r>
      <w:proofErr w:type="gramEnd"/>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 xml:space="preserve">volgens NBN ENV 1627:1999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9037CA">
      <w:pPr>
        <w:pStyle w:val="Lijn"/>
      </w:pPr>
      <w:r>
        <w:rPr>
          <w:noProof/>
        </w:rPr>
      </w:r>
      <w:r w:rsidR="009037CA">
        <w:rPr>
          <w:noProof/>
        </w:rPr>
        <w:pict w14:anchorId="4EAC6E17">
          <v:rect id="_x0000_i1028" alt="" style="width:453.6pt;height:.05pt;mso-width-percent:0;mso-height-percent:0;mso-width-percent:0;mso-height-percent:0" o:hralign="center" o:hrstd="t" o:hr="t" fillcolor="#aca899" stroked="f"/>
        </w:pict>
      </w:r>
    </w:p>
    <w:p w14:paraId="0C23CF27" w14:textId="2DA7C6BF" w:rsidR="00BD4EF0" w:rsidRPr="00F76A12" w:rsidRDefault="00BD4EF0" w:rsidP="00BD4EF0">
      <w:pPr>
        <w:pStyle w:val="Merk2"/>
        <w:rPr>
          <w:rStyle w:val="Merk1Char1"/>
          <w:b w:val="0"/>
          <w:color w:val="0000FF"/>
        </w:rPr>
      </w:pPr>
      <w:r w:rsidRPr="00F76A12">
        <w:rPr>
          <w:rStyle w:val="Merk1Char1"/>
        </w:rPr>
        <w:t>Merford M5</w:t>
      </w:r>
      <w:r w:rsidR="00AA3693">
        <w:rPr>
          <w:rStyle w:val="Merk1Char1"/>
        </w:rPr>
        <w:t>6</w:t>
      </w:r>
      <w:r w:rsidRPr="00F76A12">
        <w:rPr>
          <w:rStyle w:val="Merk1Char1"/>
        </w:rPr>
        <w:t xml:space="preserve">L </w:t>
      </w:r>
      <w:r>
        <w:t>–</w:t>
      </w:r>
      <w:r w:rsidRPr="00D74F7B">
        <w:t xml:space="preserve"> </w:t>
      </w:r>
      <w:r>
        <w:t>stalen opdekdeuren, kierafdichting dubbel, geluidsisolatie 5</w:t>
      </w:r>
      <w:r w:rsidR="00AA3693">
        <w:t>6</w:t>
      </w:r>
      <w:r>
        <w:t xml:space="preserve"> dB, niet brandwerend</w:t>
      </w:r>
    </w:p>
    <w:p w14:paraId="3E8AC7CB" w14:textId="77777777" w:rsidR="007F79E3" w:rsidRPr="00D74F7B" w:rsidRDefault="009037CA" w:rsidP="007F79E3">
      <w:pPr>
        <w:pStyle w:val="Lijn"/>
      </w:pPr>
      <w:r>
        <w:rPr>
          <w:noProof/>
        </w:rPr>
      </w:r>
      <w:r w:rsidR="009037CA">
        <w:rPr>
          <w:noProof/>
        </w:rPr>
        <w:pict w14:anchorId="6D1F832C">
          <v:rect id="_x0000_i1029"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27AA5314" w:rsidR="00D376E5" w:rsidRPr="00D74F7B" w:rsidRDefault="00D74F7B" w:rsidP="00D74F7B">
      <w:pPr>
        <w:pStyle w:val="81"/>
      </w:pPr>
      <w:r w:rsidRPr="00D74F7B">
        <w:t>●</w:t>
      </w:r>
      <w:r w:rsidRPr="00D74F7B">
        <w:tab/>
      </w:r>
      <w:r w:rsidR="00D376E5" w:rsidRPr="00D74F7B">
        <w:t xml:space="preserve">Per </w:t>
      </w:r>
      <w:r w:rsidR="00963357">
        <w:t>d</w:t>
      </w:r>
      <w:r w:rsidR="00FB658C">
        <w:t>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32035AF5" w14:textId="2BDCA402" w:rsidR="003C764C" w:rsidRDefault="003C764C" w:rsidP="003C764C">
      <w:pPr>
        <w:pStyle w:val="80"/>
      </w:pPr>
      <w:r>
        <w:t>De deuren worden afgehangen in bijhorende stalen deurkozijnen</w:t>
      </w:r>
      <w:r w:rsidR="001841FC">
        <w:t xml:space="preserve"> volgens afzonderlijk bestekartikel</w:t>
      </w:r>
      <w:r>
        <w:t>.</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0944059E"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9037CA">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315EBEE8" w14:textId="0FEB3A6B"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r>
      <w:proofErr w:type="spellStart"/>
      <w:r w:rsidRPr="00B32C8C">
        <w:rPr>
          <w:rStyle w:val="MerkChar"/>
          <w:lang w:val="it-IT"/>
        </w:rPr>
        <w:t>Merknaam</w:t>
      </w:r>
      <w:proofErr w:type="spellEnd"/>
      <w:r w:rsidRPr="00B32C8C">
        <w:rPr>
          <w:rStyle w:val="MerkChar"/>
          <w:lang w:val="it-IT"/>
        </w:rPr>
        <w:t>:</w:t>
      </w:r>
      <w:r w:rsidRPr="00B32C8C">
        <w:rPr>
          <w:rStyle w:val="MerkChar"/>
          <w:lang w:val="it-IT"/>
        </w:rPr>
        <w:tab/>
      </w:r>
      <w:r>
        <w:rPr>
          <w:rStyle w:val="MerkChar"/>
          <w:lang w:val="it-IT"/>
        </w:rPr>
        <w:t xml:space="preserve">M-serie, </w:t>
      </w:r>
      <w:proofErr w:type="spellStart"/>
      <w:r>
        <w:rPr>
          <w:rStyle w:val="MerkChar"/>
          <w:lang w:val="it-IT"/>
        </w:rPr>
        <w:t>type</w:t>
      </w:r>
      <w:proofErr w:type="spellEnd"/>
      <w:r>
        <w:rPr>
          <w:rStyle w:val="MerkChar"/>
          <w:lang w:val="it-IT"/>
        </w:rPr>
        <w:t xml:space="preserve"> M</w:t>
      </w:r>
      <w:r w:rsidR="000150D0">
        <w:rPr>
          <w:rStyle w:val="MerkChar"/>
          <w:lang w:val="it-IT"/>
        </w:rPr>
        <w:t>5</w:t>
      </w:r>
      <w:r w:rsidR="00AA3693">
        <w:rPr>
          <w:rStyle w:val="MerkChar"/>
          <w:lang w:val="it-IT"/>
        </w:rPr>
        <w:t>6</w:t>
      </w:r>
      <w:r w:rsidR="00BD4EF0">
        <w:rPr>
          <w:rStyle w:val="MerkChar"/>
          <w:lang w:val="it-IT"/>
        </w:rPr>
        <w:t>L</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60BFF636" w:rsidR="00582E35" w:rsidRPr="00D74F7B" w:rsidRDefault="00582E35" w:rsidP="00582E35">
      <w:pPr>
        <w:pStyle w:val="83Kenm"/>
      </w:pPr>
      <w:r w:rsidRPr="00D74F7B">
        <w:t>-</w:t>
      </w:r>
      <w:r w:rsidRPr="00D74F7B">
        <w:tab/>
        <w:t>Type deurblad:</w:t>
      </w:r>
      <w:r w:rsidRPr="00D74F7B">
        <w:tab/>
        <w:t>zelfd</w:t>
      </w:r>
      <w:r>
        <w:t>ragende opendraaiende deuren</w:t>
      </w:r>
      <w:r w:rsidR="00B84039">
        <w:t>, met dubbelle afdichting.</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188F5DD" w:rsidR="00582E35" w:rsidRDefault="00582E35" w:rsidP="00582E35">
      <w:pPr>
        <w:pStyle w:val="83Kenm"/>
      </w:pPr>
      <w:r>
        <w:t>-</w:t>
      </w:r>
      <w:r>
        <w:tab/>
        <w:t>D</w:t>
      </w:r>
      <w:r w:rsidRPr="00D74F7B">
        <w:t xml:space="preserve">ikte </w:t>
      </w:r>
      <w:r>
        <w:t>deurblad:</w:t>
      </w:r>
      <w:r>
        <w:tab/>
      </w:r>
      <w:r w:rsidR="00BD4EF0">
        <w:t>100</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254450B5"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Pr="0015574C">
        <w:t>soepele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w:t>
      </w:r>
      <w:proofErr w:type="gramStart"/>
      <w:r>
        <w:t>RVS pen</w:t>
      </w:r>
      <w:proofErr w:type="gramEnd"/>
      <w:r>
        <w:t xml:space="preserve">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3F95BFCC" w14:textId="77777777" w:rsidR="00663E32" w:rsidRPr="00BF3752" w:rsidRDefault="00663E32" w:rsidP="00663E32">
      <w:pPr>
        <w:pStyle w:val="Kop8"/>
        <w:rPr>
          <w:lang w:val="nl-BE"/>
        </w:rPr>
      </w:pPr>
      <w:r w:rsidRPr="00BF3752">
        <w:rPr>
          <w:lang w:val="nl-BE"/>
        </w:rPr>
        <w:t>.31.54.</w:t>
      </w:r>
      <w:r w:rsidRPr="00BF3752">
        <w:rPr>
          <w:lang w:val="nl-BE"/>
        </w:rPr>
        <w:tab/>
        <w:t>ER4 Gebruiksveiligheid:</w:t>
      </w:r>
    </w:p>
    <w:p w14:paraId="7A4AB92F" w14:textId="77777777" w:rsidR="00C36FFA" w:rsidRPr="001F425F" w:rsidRDefault="00C36FFA" w:rsidP="00C36FFA">
      <w:pPr>
        <w:pStyle w:val="Kop9"/>
        <w:rPr>
          <w:lang w:val="nl-BE"/>
        </w:rPr>
      </w:pPr>
      <w:r w:rsidRPr="001F425F">
        <w:rPr>
          <w:lang w:val="nl-BE"/>
        </w:rPr>
        <w:t>.31.54.20.</w:t>
      </w:r>
      <w:r w:rsidRPr="001F425F">
        <w:rPr>
          <w:lang w:val="nl-BE"/>
        </w:rPr>
        <w:tab/>
        <w:t>Mechanische sterkte:</w:t>
      </w:r>
    </w:p>
    <w:p w14:paraId="1FAF2947" w14:textId="1B1F14B0" w:rsidR="00C36FFA" w:rsidRPr="00D74F7B" w:rsidRDefault="00C36FFA" w:rsidP="00C36FFA">
      <w:pPr>
        <w:pStyle w:val="83Kenm"/>
      </w:pPr>
      <w:r w:rsidRPr="0037457D">
        <w:t>-</w:t>
      </w:r>
      <w:r w:rsidRPr="0037457D">
        <w:tab/>
        <w:t>Mechanische weerstand:</w:t>
      </w:r>
      <w:r w:rsidRPr="0037457D">
        <w:tab/>
        <w:t xml:space="preserve">klassering M2 </w:t>
      </w:r>
      <w:r w:rsidRPr="0037457D">
        <w:rPr>
          <w:i/>
          <w:iCs/>
          <w:color w:val="808080"/>
        </w:rPr>
        <w:t>[EN 1192]</w:t>
      </w:r>
    </w:p>
    <w:p w14:paraId="3A71F5A8" w14:textId="77777777" w:rsidR="00197F36" w:rsidRPr="00851781" w:rsidRDefault="00197F36" w:rsidP="00197F36">
      <w:pPr>
        <w:pStyle w:val="Kop9"/>
        <w:rPr>
          <w:lang w:val="nl-BE"/>
        </w:rPr>
      </w:pPr>
      <w:r w:rsidRPr="00851781">
        <w:rPr>
          <w:lang w:val="nl-BE"/>
        </w:rPr>
        <w:t>.31.54.30.</w:t>
      </w:r>
      <w:r w:rsidRPr="00851781">
        <w:rPr>
          <w:lang w:val="nl-BE"/>
        </w:rPr>
        <w:tab/>
        <w:t>Rookwerendheid:</w:t>
      </w:r>
    </w:p>
    <w:p w14:paraId="40EA10A3" w14:textId="77777777" w:rsidR="00197F36" w:rsidRPr="00D74F7B" w:rsidRDefault="00197F36" w:rsidP="00197F36">
      <w:pPr>
        <w:pStyle w:val="83Kenm"/>
      </w:pPr>
      <w:r w:rsidRPr="00851781">
        <w:t>-</w:t>
      </w:r>
      <w:r w:rsidRPr="00851781">
        <w:tab/>
      </w:r>
      <w:proofErr w:type="spellStart"/>
      <w:r w:rsidRPr="00851781">
        <w:t>Rookwerendheid</w:t>
      </w:r>
      <w:proofErr w:type="spellEnd"/>
      <w:r w:rsidRPr="00851781">
        <w:t>:</w:t>
      </w:r>
      <w:r w:rsidRPr="00851781">
        <w:tab/>
        <w:t xml:space="preserve">mogelijk leverbaar met klassering Sa (koude rook) of S200 (warme rook), volgens melding in meetstaat </w:t>
      </w:r>
      <w:r w:rsidRPr="00851781">
        <w:rPr>
          <w:i/>
          <w:iCs/>
          <w:color w:val="808080"/>
        </w:rPr>
        <w:t>[EN 1634-3]</w:t>
      </w:r>
    </w:p>
    <w:p w14:paraId="7C33EC10" w14:textId="77777777" w:rsidR="00663E32" w:rsidRPr="001F425F" w:rsidRDefault="00663E32" w:rsidP="00663E32">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lastRenderedPageBreak/>
        <w:t>.31.55.</w:t>
      </w:r>
      <w:r w:rsidRPr="00BF3752">
        <w:rPr>
          <w:lang w:val="nl-BE"/>
        </w:rPr>
        <w:tab/>
        <w:t>ER5 Geluidswering:</w:t>
      </w:r>
    </w:p>
    <w:p w14:paraId="5269A117" w14:textId="2AEBDBDD" w:rsidR="00663E32" w:rsidRPr="00D74F7B" w:rsidRDefault="00663E32" w:rsidP="00663E32">
      <w:pPr>
        <w:pStyle w:val="83Kenm"/>
      </w:pPr>
      <w:r w:rsidRPr="00D74F7B">
        <w:t>-</w:t>
      </w:r>
      <w:r w:rsidRPr="00D74F7B">
        <w:tab/>
        <w:t>Akoestische Isolatiewaarde</w:t>
      </w:r>
      <w:r>
        <w:t>:</w:t>
      </w:r>
      <w:r w:rsidRPr="00D74F7B">
        <w:t xml:space="preserve"> </w:t>
      </w:r>
      <w:r w:rsidRPr="00D74F7B">
        <w:tab/>
      </w:r>
      <w:r w:rsidR="00C45930">
        <w:t>5</w:t>
      </w:r>
      <w:r w:rsidR="00AA3693">
        <w:t>6</w:t>
      </w:r>
      <w:r>
        <w:t xml:space="preserve"> </w:t>
      </w:r>
      <w:r w:rsidRPr="00D74F7B">
        <w:t>dB</w:t>
      </w:r>
      <w:r w:rsidR="0037457D">
        <w:t xml:space="preserve"> (labor</w:t>
      </w:r>
      <w:r w:rsidR="0012055D">
        <w:t>atoriumwaarde)</w:t>
      </w:r>
    </w:p>
    <w:p w14:paraId="3955D974" w14:textId="77777777" w:rsidR="00663E32" w:rsidRPr="00BF3752" w:rsidRDefault="00663E32" w:rsidP="00663E32">
      <w:pPr>
        <w:pStyle w:val="Kop8"/>
        <w:rPr>
          <w:lang w:val="nl-BE"/>
        </w:rPr>
      </w:pPr>
      <w:r w:rsidRPr="00BF3752">
        <w:rPr>
          <w:lang w:val="nl-BE"/>
        </w:rPr>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6B4E9513" w14:textId="77777777" w:rsidR="00BF3752" w:rsidRPr="00082F43" w:rsidRDefault="00BF3752" w:rsidP="00BF3752"/>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2DEDCF3C" w14:textId="77777777" w:rsidR="00B84039" w:rsidRDefault="00B84039" w:rsidP="00B84039">
      <w:pPr>
        <w:pStyle w:val="81"/>
      </w:pPr>
      <w:r w:rsidRPr="00D74F7B">
        <w:t>De aannemer levert, voor de aanvang der werken, volgende certificaten af</w:t>
      </w:r>
      <w:r>
        <w:t xml:space="preserve"> (volgens meetstaat):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656D25">
      <w:pPr>
        <w:pStyle w:val="80"/>
        <w:numPr>
          <w:ilvl w:val="0"/>
          <w:numId w:val="51"/>
        </w:numPr>
      </w:pPr>
      <w:r>
        <w:t>Attest van akoestische prestaties.</w:t>
      </w:r>
    </w:p>
    <w:p w14:paraId="08DACE26" w14:textId="3D5156C2" w:rsidR="00D33E09" w:rsidRPr="00D74F7B" w:rsidRDefault="00D33E09" w:rsidP="00D33E09">
      <w:pPr>
        <w:pStyle w:val="81"/>
      </w:pPr>
      <w:r>
        <w:t>Voor inbraakvertragende deuren:</w:t>
      </w:r>
    </w:p>
    <w:p w14:paraId="4D233E6D" w14:textId="7232642E" w:rsidR="00D33E09" w:rsidRPr="00D74F7B" w:rsidRDefault="002D72F6" w:rsidP="00656D25">
      <w:pPr>
        <w:pStyle w:val="80"/>
        <w:numPr>
          <w:ilvl w:val="0"/>
          <w:numId w:val="49"/>
        </w:numPr>
      </w:pPr>
      <w:r>
        <w:t>Attest van klassering R</w:t>
      </w:r>
      <w:r w:rsidR="00656D25">
        <w:t>C2</w:t>
      </w:r>
      <w:r>
        <w:t>, R</w:t>
      </w:r>
      <w:r w:rsidR="00656D25">
        <w:t>C</w:t>
      </w:r>
      <w:r>
        <w:t>3 of R</w:t>
      </w:r>
      <w:r w:rsidR="00656D25">
        <w:t>C</w:t>
      </w:r>
      <w:r>
        <w:t>4</w:t>
      </w:r>
      <w:r w:rsidR="00656D25">
        <w:t>.</w:t>
      </w:r>
    </w:p>
    <w:p w14:paraId="4EAC6DD6" w14:textId="77777777" w:rsidR="005530A3" w:rsidRPr="00503C0F" w:rsidRDefault="005530A3" w:rsidP="005530A3">
      <w:pPr>
        <w:pStyle w:val="Kop8"/>
        <w:rPr>
          <w:lang w:val="nl-NL"/>
        </w:rPr>
      </w:pPr>
      <w:r w:rsidRPr="00503C0F">
        <w:rPr>
          <w:lang w:val="nl-NL"/>
        </w:rPr>
        <w:t>.61.16.</w:t>
      </w:r>
      <w:r w:rsidRPr="00503C0F">
        <w:rPr>
          <w:lang w:val="nl-NL"/>
        </w:rPr>
        <w:tab/>
        <w:t>Volledig gedetailleerde documentatie:</w:t>
      </w:r>
    </w:p>
    <w:p w14:paraId="4EAC6DD7" w14:textId="77777777" w:rsidR="00D376E5" w:rsidRPr="00D74F7B" w:rsidRDefault="00D376E5" w:rsidP="00A924FB">
      <w:pPr>
        <w:pStyle w:val="80"/>
      </w:pPr>
      <w:r w:rsidRPr="00D74F7B">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t>.61.60.</w:t>
      </w:r>
      <w:r w:rsidRPr="00D74F7B">
        <w:rPr>
          <w:snapToGrid w:val="0"/>
          <w:lang w:val="nl-BE"/>
        </w:rPr>
        <w:tab/>
        <w:t>Proeven:</w:t>
      </w:r>
    </w:p>
    <w:p w14:paraId="4EAC6DD9" w14:textId="77777777" w:rsidR="00D376E5" w:rsidRPr="00D74F7B" w:rsidRDefault="00D376E5">
      <w:pPr>
        <w:pStyle w:val="80"/>
      </w:pPr>
      <w:r w:rsidRPr="00D74F7B">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EAC6DDE" w14:textId="77777777" w:rsidR="00D376E5" w:rsidRPr="00D74F7B" w:rsidRDefault="00D376E5">
      <w:pPr>
        <w:pStyle w:val="Kop6"/>
        <w:rPr>
          <w:lang w:val="nl-BE"/>
        </w:rPr>
      </w:pPr>
      <w:r w:rsidRPr="00D74F7B">
        <w:rPr>
          <w:lang w:val="nl-BE"/>
        </w:rPr>
        <w:t>.65.</w:t>
      </w:r>
      <w:r w:rsidRPr="00D74F7B">
        <w:rPr>
          <w:lang w:val="nl-BE"/>
        </w:rPr>
        <w:tab/>
        <w:t>Na de uitvoering:</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lastRenderedPageBreak/>
        <w:t>De opleveringscontroles op de bouwplaats omvatten:</w:t>
      </w:r>
    </w:p>
    <w:p w14:paraId="4EAC6DE2" w14:textId="77777777" w:rsidR="00693F32" w:rsidRDefault="00693F32" w:rsidP="00693F32">
      <w:pPr>
        <w:pStyle w:val="81"/>
      </w:pPr>
      <w:r>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9037CA" w:rsidP="00BF3752">
      <w:pPr>
        <w:pStyle w:val="Lijn"/>
      </w:pPr>
      <w:bookmarkStart w:id="28" w:name="_Toc169504116"/>
      <w:bookmarkStart w:id="29" w:name="_Toc178390631"/>
      <w:bookmarkStart w:id="30" w:name="_Toc191197147"/>
      <w:bookmarkStart w:id="31" w:name="_Toc191197178"/>
      <w:r>
        <w:rPr>
          <w:noProof/>
        </w:rPr>
      </w:r>
      <w:r w:rsidR="009037CA">
        <w:rPr>
          <w:noProof/>
        </w:rPr>
        <w:pict w14:anchorId="787781C0">
          <v:rect id="_x0000_i1030"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9037CA">
      <w:pPr>
        <w:pStyle w:val="Lijn"/>
      </w:pPr>
      <w:r>
        <w:rPr>
          <w:noProof/>
        </w:rPr>
      </w:r>
      <w:r w:rsidR="009037CA">
        <w:rPr>
          <w:noProof/>
        </w:rPr>
        <w:pict w14:anchorId="4EAC6E1B">
          <v:rect id="_x0000_i1031" alt="" style="width:453.6pt;height:.05pt;mso-width-percent:0;mso-height-percent:0;mso-width-percent:0;mso-height-percent:0" o:hralign="center" o:hrstd="t" o:hr="t" fillcolor="#aca899" stroked="f"/>
        </w:pict>
      </w:r>
    </w:p>
    <w:p w14:paraId="6188066B" w14:textId="414CF796" w:rsidR="00C14BEE" w:rsidRPr="00F76A12" w:rsidRDefault="00C14BEE" w:rsidP="00C14BEE">
      <w:pPr>
        <w:pStyle w:val="Merk2"/>
        <w:rPr>
          <w:rStyle w:val="Merk1Char1"/>
          <w:b w:val="0"/>
          <w:color w:val="0000FF"/>
        </w:rPr>
      </w:pPr>
      <w:bookmarkStart w:id="32" w:name="_Toc191197155"/>
      <w:bookmarkStart w:id="33" w:name="_Toc167011106"/>
      <w:bookmarkStart w:id="34" w:name="_Toc114991089"/>
      <w:bookmarkStart w:id="35" w:name="_Toc132775764"/>
      <w:bookmarkStart w:id="36" w:name="_Toc165958010"/>
      <w:r w:rsidRPr="00F76A12">
        <w:rPr>
          <w:rStyle w:val="Merk1Char1"/>
        </w:rPr>
        <w:t>Merford M5</w:t>
      </w:r>
      <w:r w:rsidR="00FD620C">
        <w:rPr>
          <w:rStyle w:val="Merk1Char1"/>
        </w:rPr>
        <w:t>6</w:t>
      </w:r>
      <w:r w:rsidRPr="00F76A12">
        <w:rPr>
          <w:rStyle w:val="Merk1Char1"/>
        </w:rPr>
        <w:t xml:space="preserve">L </w:t>
      </w:r>
      <w:r>
        <w:t>–</w:t>
      </w:r>
      <w:r w:rsidRPr="00D74F7B">
        <w:t xml:space="preserve"> </w:t>
      </w:r>
      <w:r>
        <w:t>stalen opdekdeuren, kierafdichting dubbel, geluidsisolatie 55 dB, niet brandwerend</w:t>
      </w:r>
    </w:p>
    <w:p w14:paraId="263F9B84" w14:textId="7C99F064"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Merford M</w:t>
      </w:r>
      <w:r w:rsidR="00563A40">
        <w:rPr>
          <w:rStyle w:val="MerkChar"/>
          <w:lang w:val="nl-BE"/>
        </w:rPr>
        <w:t>5</w:t>
      </w:r>
      <w:r w:rsidR="00FD620C">
        <w:rPr>
          <w:rStyle w:val="MerkChar"/>
          <w:lang w:val="nl-BE"/>
        </w:rPr>
        <w:t>6</w:t>
      </w:r>
      <w:r w:rsidR="00C14BEE">
        <w:rPr>
          <w:rStyle w:val="MerkChar"/>
          <w:lang w:val="nl-BE"/>
        </w:rPr>
        <w:t>L</w:t>
      </w:r>
      <w:r>
        <w:rPr>
          <w:rStyle w:val="MerkChar"/>
          <w:lang w:val="nl-BE"/>
        </w:rPr>
        <w:t xml:space="preserve">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w:t>
      </w:r>
      <w:r w:rsidR="009958A9" w:rsidRPr="009958A9">
        <w:rPr>
          <w:lang w:val="nl-BE"/>
        </w:rPr>
        <w:t xml:space="preserve"> </w:t>
      </w:r>
      <w:r w:rsidR="009958A9" w:rsidRPr="007B0FBB">
        <w:rPr>
          <w:highlight w:val="yellow"/>
          <w:lang w:val="nl-BE"/>
        </w:rPr>
        <w:t>[</w:t>
      </w:r>
      <w:r w:rsidR="009958A9" w:rsidRPr="00851781">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38A8367F"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Merford M</w:t>
      </w:r>
      <w:r w:rsidR="00C14BEE">
        <w:rPr>
          <w:rStyle w:val="MerkChar"/>
          <w:lang w:val="nl-BE"/>
        </w:rPr>
        <w:t>5</w:t>
      </w:r>
      <w:r w:rsidR="00FD620C">
        <w:rPr>
          <w:rStyle w:val="MerkChar"/>
          <w:lang w:val="nl-BE"/>
        </w:rPr>
        <w:t>6</w:t>
      </w:r>
      <w:r w:rsidR="00C14BEE">
        <w:rPr>
          <w:rStyle w:val="MerkChar"/>
          <w:lang w:val="nl-BE"/>
        </w:rPr>
        <w:t>L</w:t>
      </w:r>
      <w:r>
        <w:rPr>
          <w:rStyle w:val="MerkChar"/>
          <w:lang w:val="nl-BE"/>
        </w:rPr>
        <w:t xml:space="preserve">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w:t>
      </w:r>
      <w:r w:rsidR="009E2B1D">
        <w:rPr>
          <w:lang w:val="nl-BE"/>
        </w:rPr>
        <w:t xml:space="preserve"> </w:t>
      </w:r>
      <w:r w:rsidR="009E2B1D" w:rsidRPr="00851781">
        <w:rPr>
          <w:lang w:val="nl-BE"/>
        </w:rPr>
        <w:t>[rookwerendheid]</w:t>
      </w:r>
      <w:r w:rsidR="009E2B1D"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9037CA" w:rsidP="009404EC">
      <w:pPr>
        <w:pStyle w:val="Lijn"/>
      </w:pPr>
      <w:r>
        <w:rPr>
          <w:noProof/>
        </w:rPr>
      </w:r>
      <w:r w:rsidR="009037CA">
        <w:rPr>
          <w:noProof/>
        </w:rPr>
        <w:pict w14:anchorId="17C338B7">
          <v:rect id="_x0000_i1032"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9037CA">
        <w:rPr>
          <w:noProof/>
        </w:rPr>
      </w:r>
      <w:r w:rsidR="009037CA">
        <w:rPr>
          <w:noProof/>
        </w:rPr>
        <w:pict w14:anchorId="01D1F794">
          <v:rect id="_x0000_i1033"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[met erratum] [1e </w:t>
      </w:r>
      <w:proofErr w:type="spellStart"/>
      <w:r w:rsidRPr="00884750">
        <w:t>uitg</w:t>
      </w:r>
      <w:proofErr w:type="spellEnd"/>
      <w:r w:rsidRPr="00884750">
        <w:t>.]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w:t>
      </w:r>
      <w:proofErr w:type="gramStart"/>
      <w:r w:rsidRPr="00884750">
        <w:t>NL,FR</w:t>
      </w:r>
      <w:proofErr w:type="gramEnd"/>
      <w:r w:rsidRPr="00884750">
        <w:t xml:space="preserve"> - Beveiliging tegen brand - Gedrag bij brand bij bouwmaterialen en bouwelementen - Weerstand tegen brand van bouwelementen [1e </w:t>
      </w:r>
      <w:proofErr w:type="spellStart"/>
      <w:r w:rsidRPr="00884750">
        <w:t>uitg</w:t>
      </w:r>
      <w:proofErr w:type="spellEnd"/>
      <w:r w:rsidRPr="00884750">
        <w:t>.]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r w:rsidR="009B341D">
        <w:fldChar w:fldCharType="begin"/>
      </w:r>
      <w:r w:rsidR="009B341D">
        <w:instrText>HYPERLINK "http://cat.nbn.be/nederlands/abstract_nl.asp?nbnnumber=NBN+ISO+1804%3A1992&amp;language=FR%2CEN&amp;class=B+25&amp;year=1992&amp;bef=+++17%2E00&amp;ics=01%2E040%2E91%3B+91%2E060%2E50&amp;code=R6X&amp;mb=30%2F01%2F1993&amp;en_normnr=&amp;title_nl=Deuren+%2D+Woordenlijst+%3D+&amp;pg=8&amp;id=97929&amp;publ_date=1992%2D01%2D01"</w:instrText>
      </w:r>
      <w:r w:rsidR="009B341D">
        <w:fldChar w:fldCharType="separate"/>
      </w:r>
      <w:r w:rsidRPr="00EC050E">
        <w:rPr>
          <w:rStyle w:val="Hyperlink"/>
          <w:szCs w:val="16"/>
          <w:lang w:val="nl-BE"/>
        </w:rPr>
        <w:t>NBN ISO 1804:1992</w:t>
      </w:r>
      <w:r w:rsidR="009B341D">
        <w:rPr>
          <w:rStyle w:val="Hyperlink"/>
          <w:szCs w:val="16"/>
          <w:lang w:val="nl-BE"/>
        </w:rPr>
        <w:fldChar w:fldCharType="end"/>
      </w:r>
      <w:r w:rsidRPr="00884750">
        <w:t xml:space="preserve"> - R - FR,EN - Deuren - Woordenlijst [1e </w:t>
      </w:r>
      <w:proofErr w:type="spellStart"/>
      <w:r w:rsidRPr="00884750">
        <w:t>uitg</w:t>
      </w:r>
      <w:proofErr w:type="spellEnd"/>
      <w:r w:rsidRPr="00884750">
        <w:t>.]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4"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w:t>
      </w:r>
      <w:proofErr w:type="spellStart"/>
      <w:r w:rsidRPr="00884750">
        <w:t>uitg</w:t>
      </w:r>
      <w:proofErr w:type="spellEnd"/>
      <w:r w:rsidRPr="00884750">
        <w:t>.] [ICS: 13.310; 91.060.50]</w:t>
      </w:r>
    </w:p>
    <w:p w14:paraId="2B73B20F" w14:textId="77777777" w:rsidR="009404EC" w:rsidRPr="00884750" w:rsidRDefault="009404EC" w:rsidP="00F81407">
      <w:pPr>
        <w:pStyle w:val="83Normen"/>
        <w:ind w:left="567"/>
      </w:pPr>
      <w:r w:rsidRPr="00207589">
        <w:rPr>
          <w:bCs/>
          <w:color w:val="FF0000"/>
        </w:rPr>
        <w:t>&gt;</w:t>
      </w:r>
      <w:hyperlink r:id="rId15"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w:t>
      </w:r>
      <w:proofErr w:type="spellStart"/>
      <w:r w:rsidRPr="00884750">
        <w:t>uitg</w:t>
      </w:r>
      <w:proofErr w:type="spellEnd"/>
      <w:r w:rsidRPr="00884750">
        <w:t>.] [ICS: 13.310; 91.060.50]</w:t>
      </w:r>
    </w:p>
    <w:p w14:paraId="1082B5E1" w14:textId="77777777" w:rsidR="009404EC" w:rsidRPr="00884750" w:rsidRDefault="009404EC" w:rsidP="00F81407">
      <w:pPr>
        <w:pStyle w:val="83Normen"/>
        <w:ind w:left="567"/>
      </w:pPr>
      <w:r w:rsidRPr="00207589">
        <w:rPr>
          <w:bCs/>
          <w:color w:val="FF0000"/>
        </w:rPr>
        <w:t>&gt;</w:t>
      </w:r>
      <w:hyperlink r:id="rId16"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w:t>
      </w:r>
      <w:proofErr w:type="spellStart"/>
      <w:r w:rsidRPr="00884750">
        <w:t>uitg</w:t>
      </w:r>
      <w:proofErr w:type="spellEnd"/>
      <w:r w:rsidRPr="00884750">
        <w:t>.] [ICS: 13.310; 91.060.50]</w:t>
      </w:r>
    </w:p>
    <w:p w14:paraId="018836B5"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 xml:space="preserve">[1e </w:t>
      </w:r>
      <w:proofErr w:type="spellStart"/>
      <w:r w:rsidRPr="00884750">
        <w:t>uitg</w:t>
      </w:r>
      <w:proofErr w:type="spellEnd"/>
      <w:r w:rsidRPr="00884750">
        <w:t>.] [ICS: 13.310; 91.060.50]</w:t>
      </w:r>
    </w:p>
    <w:p w14:paraId="61A7798C" w14:textId="77777777" w:rsidR="009404EC" w:rsidRPr="009404EC" w:rsidRDefault="009404EC" w:rsidP="009404EC">
      <w:pPr>
        <w:pStyle w:val="Kop9"/>
        <w:rPr>
          <w:lang w:val="nl-BE"/>
        </w:rPr>
      </w:pPr>
      <w:r w:rsidRPr="009404EC">
        <w:rPr>
          <w:lang w:val="nl-BE"/>
        </w:rPr>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t>&gt;</w:t>
      </w:r>
      <w:r w:rsidR="009B341D">
        <w:fldChar w:fldCharType="begin"/>
      </w:r>
      <w:r w:rsidR="009B341D">
        <w:instrText>HYPERLINK "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w:instrText>
      </w:r>
      <w:r w:rsidR="009B341D">
        <w:fldChar w:fldCharType="separate"/>
      </w:r>
      <w:r w:rsidRPr="00115A69">
        <w:rPr>
          <w:rStyle w:val="Hyperlink"/>
          <w:szCs w:val="16"/>
          <w:lang w:val="nl-BE"/>
        </w:rPr>
        <w:t>NBN EN 1634-1:2000</w:t>
      </w:r>
      <w:r w:rsidR="009B341D">
        <w:rPr>
          <w:rStyle w:val="Hyperlink"/>
          <w:szCs w:val="16"/>
          <w:lang w:val="nl-BE"/>
        </w:rPr>
        <w:fldChar w:fldCharType="end"/>
      </w:r>
      <w:r w:rsidRPr="00884750">
        <w:t xml:space="preserve"> - R - NL,FR,EN - </w:t>
      </w:r>
      <w:r w:rsidRPr="00115A69">
        <w:rPr>
          <w:lang w:val="nl-BE"/>
        </w:rPr>
        <w:t xml:space="preserve">Vuurweerstandsproeven voor deuren en afsluitinrichtingen - Deel 1 : Branddeuren en -luiken (+AC:2006) = EN 1634-1:2000 </w:t>
      </w:r>
      <w:r w:rsidRPr="00884750">
        <w:t xml:space="preserve">[1e </w:t>
      </w:r>
      <w:proofErr w:type="spellStart"/>
      <w:r w:rsidRPr="00884750">
        <w:t>uitg</w:t>
      </w:r>
      <w:proofErr w:type="spellEnd"/>
      <w:r w:rsidRPr="00884750">
        <w:t>.]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lastRenderedPageBreak/>
        <w:t>&gt;</w:t>
      </w:r>
      <w:r w:rsidRPr="00884750">
        <w:t xml:space="preserve">STS 53.1:2006 - NL,FR - Deuren [2e </w:t>
      </w:r>
      <w:proofErr w:type="spellStart"/>
      <w:r w:rsidRPr="00884750">
        <w:t>uitg</w:t>
      </w:r>
      <w:proofErr w:type="spellEnd"/>
      <w:r w:rsidRPr="00884750">
        <w:t>.]</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w:t>
      </w:r>
      <w:proofErr w:type="spellStart"/>
      <w:r w:rsidR="00471814">
        <w:rPr>
          <w:lang w:val="nl-NL"/>
        </w:rPr>
        <w:t>Merford</w:t>
      </w:r>
      <w:proofErr w:type="spellEnd"/>
      <w:r w:rsidR="00471814">
        <w:rPr>
          <w:lang w:val="nl-NL"/>
        </w:rPr>
        <w:t>)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25440DC9" w14:textId="77777777" w:rsidR="00B84039" w:rsidRPr="00D50835" w:rsidRDefault="00B84039" w:rsidP="00B84039">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Pr="00DA0B3F">
        <w:rPr>
          <w:lang w:val="nl-BE"/>
        </w:rPr>
        <w:t>de passieve vleugel van dubbele deur</w:t>
      </w:r>
      <w:bookmarkEnd w:id="41"/>
      <w:r w:rsidRPr="00DA0B3F">
        <w:rPr>
          <w:lang w:val="nl-BE"/>
        </w:rPr>
        <w:t>:</w:t>
      </w:r>
    </w:p>
    <w:p w14:paraId="1174C0B9" w14:textId="70B264B9" w:rsidR="00D50835" w:rsidRPr="00D50835" w:rsidRDefault="00D50835" w:rsidP="00D50835">
      <w:pPr>
        <w:pStyle w:val="83ProM"/>
        <w:rPr>
          <w:lang w:val="nl-BE"/>
        </w:rPr>
      </w:pPr>
      <w:r w:rsidRPr="00D50835">
        <w:rPr>
          <w:lang w:val="nl-BE"/>
        </w:rPr>
        <w:t>Semi-automatische kantschuif</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4F1D1F79" w:rsidR="00C158F6" w:rsidRDefault="00B84039" w:rsidP="00C158F6">
      <w:pPr>
        <w:pStyle w:val="83ProM"/>
        <w:rPr>
          <w:lang w:val="nl-BE"/>
        </w:rPr>
      </w:pPr>
      <w:r>
        <w:rPr>
          <w:lang w:val="nl-BE"/>
        </w:rPr>
        <w:t>D</w:t>
      </w:r>
      <w:r w:rsidR="00C158F6">
        <w:rPr>
          <w:lang w:val="nl-BE"/>
        </w:rPr>
        <w:t>eurbegrenzer</w:t>
      </w:r>
    </w:p>
    <w:p w14:paraId="2C40B1DA" w14:textId="4BEADB3D" w:rsidR="00F65529" w:rsidRDefault="00B84039"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1CA48A37" w:rsidR="00C158F6" w:rsidRDefault="00B84039"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7AB79F7E" w:rsidR="00C158F6" w:rsidRPr="002E1271" w:rsidRDefault="00B84039"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3A65F778" w:rsidR="00C158F6" w:rsidRDefault="00B84039"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61BC1EAD" w:rsidR="00F0535A" w:rsidRDefault="00B84039" w:rsidP="00C158F6">
      <w:pPr>
        <w:pStyle w:val="83ProM"/>
        <w:rPr>
          <w:lang w:val="nl-BE"/>
        </w:rPr>
      </w:pPr>
      <w:r>
        <w:rPr>
          <w:lang w:val="nl-BE"/>
        </w:rPr>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w:t>
      </w:r>
      <w:r>
        <w:rPr>
          <w:lang w:val="nl-BE"/>
        </w:rPr>
        <w:t xml:space="preserve"> </w:t>
      </w:r>
      <w:r w:rsidR="00F0535A" w:rsidRPr="00F0535A">
        <w:rPr>
          <w:lang w:val="nl-BE"/>
        </w:rPr>
        <w:t>en dempend vermogen))</w:t>
      </w:r>
    </w:p>
    <w:p w14:paraId="0CCC758B" w14:textId="74B5138E" w:rsidR="00D96CB5" w:rsidRPr="002E1271" w:rsidRDefault="00B84039"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77777777" w:rsidR="00442B0B" w:rsidRPr="00442B0B" w:rsidRDefault="00442B0B" w:rsidP="00442B0B">
      <w:pPr>
        <w:pStyle w:val="83ProM"/>
        <w:rPr>
          <w:lang w:val="nl-BE"/>
        </w:rPr>
      </w:pPr>
      <w:r w:rsidRPr="00442B0B">
        <w:rPr>
          <w:lang w:val="nl-BE"/>
        </w:rPr>
        <w:t>-</w:t>
      </w:r>
      <w:r w:rsidRPr="00442B0B">
        <w:rPr>
          <w:lang w:val="nl-BE"/>
        </w:rPr>
        <w:tab/>
        <w:t>Inbraakwering: M-deuren kunnen optioneel inbraakwerend worden uitgevoerd. De deuren zijn SKG-getest volgens EN 1627:2011 klasse RC2 of RC3, leverbaar in enkel- en dubbel- 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3EB37CFC" w:rsidR="00442B0B" w:rsidRPr="00442B0B" w:rsidRDefault="00442B0B" w:rsidP="00442B0B">
      <w:pPr>
        <w:pStyle w:val="83ProM"/>
        <w:rPr>
          <w:lang w:val="nl-BE"/>
        </w:rPr>
      </w:pPr>
      <w:r w:rsidRPr="00442B0B">
        <w:rPr>
          <w:lang w:val="nl-BE"/>
        </w:rPr>
        <w:lastRenderedPageBreak/>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3C689FAD" w:rsidR="004C12FF"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p>
    <w:p w14:paraId="7E75C385" w14:textId="62AF3FD3" w:rsidR="00851781" w:rsidRPr="00851781" w:rsidRDefault="00851781" w:rsidP="00851781">
      <w:pPr>
        <w:pStyle w:val="83ProM"/>
        <w:rPr>
          <w:lang w:val="nl-BE"/>
        </w:rPr>
      </w:pPr>
      <w:bookmarkStart w:id="42" w:name="_Hlk146028969"/>
      <w:r w:rsidRPr="00DE333A">
        <w:rPr>
          <w:lang w:val="nl-BE"/>
        </w:rPr>
        <w:t>-</w:t>
      </w:r>
      <w:r w:rsidRPr="00DE333A">
        <w:rPr>
          <w:lang w:val="nl-BE"/>
        </w:rPr>
        <w:tab/>
        <w:t>Rookwerende deuren: De M-serie deuren kunnen worden uitgevoerd met de eigenschap van Sa(koude rook) en S200(middelwarme rook),volgens EN1634-3.</w:t>
      </w:r>
      <w:r>
        <w:rPr>
          <w:lang w:val="nl-BE"/>
        </w:rPr>
        <w:t xml:space="preserve"> </w:t>
      </w:r>
      <w:bookmarkEnd w:id="42"/>
    </w:p>
    <w:p w14:paraId="6AF0D059" w14:textId="77777777" w:rsidR="00C158F6" w:rsidRDefault="009037CA" w:rsidP="00C158F6">
      <w:pPr>
        <w:pStyle w:val="Lijn"/>
      </w:pPr>
      <w:r>
        <w:rPr>
          <w:noProof/>
        </w:rPr>
      </w:r>
      <w:r w:rsidR="009037CA">
        <w:rPr>
          <w:noProof/>
        </w:rPr>
        <w:pict w14:anchorId="3375D18E">
          <v:rect id="_x0000_i1034"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5C64813" w:rsidR="00DC35A5" w:rsidRDefault="003F5360" w:rsidP="00B41090">
      <w:pPr>
        <w:pStyle w:val="80"/>
      </w:pPr>
      <w:hyperlink r:id="rId18" w:history="1">
        <w:r w:rsidR="00DC35A5" w:rsidRPr="00417234">
          <w:rPr>
            <w:rStyle w:val="Hyperlink"/>
          </w:rPr>
          <w:t>info@merford.be</w:t>
        </w:r>
      </w:hyperlink>
    </w:p>
    <w:p w14:paraId="622E6F75" w14:textId="63285556" w:rsidR="00DC35A5" w:rsidRDefault="003F5360" w:rsidP="00B41090">
      <w:pPr>
        <w:pStyle w:val="80"/>
      </w:pPr>
      <w:hyperlink r:id="rId19" w:history="1">
        <w:r w:rsidR="00DC35A5" w:rsidRPr="00417234">
          <w:rPr>
            <w:rStyle w:val="Hyperlink"/>
          </w:rPr>
          <w:t>www.merford.be</w:t>
        </w:r>
      </w:hyperlink>
    </w:p>
    <w:p w14:paraId="4EAC6E11" w14:textId="1731E1D3" w:rsidR="00D376E5" w:rsidRPr="005A4A65" w:rsidRDefault="00D376E5">
      <w:pPr>
        <w:pStyle w:val="80"/>
      </w:pPr>
    </w:p>
    <w:sectPr w:rsidR="00D376E5" w:rsidRPr="005A4A65" w:rsidSect="00270214">
      <w:headerReference w:type="default" r:id="rId20"/>
      <w:footerReference w:type="even" r:id="rId21"/>
      <w:footerReference w:type="default" r:id="rId2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24C2" w14:textId="77777777" w:rsidR="00D60B1F" w:rsidRDefault="00D60B1F">
      <w:r>
        <w:separator/>
      </w:r>
    </w:p>
  </w:endnote>
  <w:endnote w:type="continuationSeparator" w:id="0">
    <w:p w14:paraId="6EB026ED" w14:textId="77777777" w:rsidR="00D60B1F" w:rsidRDefault="00D6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9037CA" w:rsidP="00594566">
    <w:pPr>
      <w:pStyle w:val="Lijn"/>
      <w:rPr>
        <w:rFonts w:ascii="Arial" w:hAnsi="Arial" w:cs="Arial"/>
      </w:rPr>
    </w:pPr>
    <w:r>
      <w:rPr>
        <w:rFonts w:ascii="Arial" w:hAnsi="Arial" w:cs="Arial"/>
        <w:noProof/>
      </w:rPr>
    </w:r>
    <w:r w:rsidR="009037CA">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4EF4914B"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9037CA">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9037CA">
      <w:rPr>
        <w:rFonts w:ascii="Arial" w:hAnsi="Arial" w:cs="Arial"/>
        <w:noProof/>
        <w:sz w:val="16"/>
      </w:rPr>
      <w:t>10:00</w:t>
    </w:r>
    <w:r w:rsidR="00205305">
      <w:rPr>
        <w:rFonts w:ascii="Arial" w:hAnsi="Arial" w:cs="Arial"/>
        <w:sz w:val="16"/>
      </w:rPr>
      <w:fldChar w:fldCharType="end"/>
    </w:r>
  </w:p>
  <w:p w14:paraId="4EAC6E28" w14:textId="4D5A45CE"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990357">
      <w:rPr>
        <w:rFonts w:ascii="Arial" w:hAnsi="Arial" w:cs="Arial"/>
        <w:sz w:val="16"/>
        <w:lang w:val="en-US"/>
      </w:rPr>
      <w:t>1</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3" w:name="_Toc75230067"/>
    <w:bookmarkStart w:id="44" w:name="_Toc114297164"/>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58B0" w14:textId="77777777" w:rsidR="00D60B1F" w:rsidRDefault="00D60B1F">
      <w:r>
        <w:separator/>
      </w:r>
    </w:p>
  </w:footnote>
  <w:footnote w:type="continuationSeparator" w:id="0">
    <w:p w14:paraId="52B00E4B" w14:textId="77777777" w:rsidR="00D60B1F" w:rsidRDefault="00D6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8B54" w14:textId="77777777" w:rsidR="009B341D" w:rsidRPr="005F351D" w:rsidRDefault="009B341D" w:rsidP="009B341D">
    <w:pPr>
      <w:pStyle w:val="Bestek"/>
      <w:rPr>
        <w:lang w:val="nl-NL"/>
      </w:rPr>
    </w:pPr>
    <w:r w:rsidRPr="005F351D">
      <w:rPr>
        <w:lang w:val="nl-NL"/>
      </w:rPr>
      <w:t>Bestekteksten</w:t>
    </w:r>
  </w:p>
  <w:p w14:paraId="4067CF49" w14:textId="77777777" w:rsidR="009B341D" w:rsidRPr="005F351D" w:rsidRDefault="009B341D" w:rsidP="009B341D">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3498CE56" w14:textId="77777777" w:rsidR="009B341D" w:rsidRDefault="009B34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F3BF1"/>
    <w:multiLevelType w:val="hybridMultilevel"/>
    <w:tmpl w:val="0A605CFC"/>
    <w:lvl w:ilvl="0" w:tplc="593A8674">
      <w:start w:val="1"/>
      <w:numFmt w:val="bullet"/>
      <w:lvlText w:val=""/>
      <w:lvlJc w:val="left"/>
      <w:pPr>
        <w:tabs>
          <w:tab w:val="num" w:pos="907"/>
        </w:tabs>
        <w:ind w:left="907" w:hanging="227"/>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7C229B"/>
    <w:multiLevelType w:val="hybridMultilevel"/>
    <w:tmpl w:val="75ACB84C"/>
    <w:lvl w:ilvl="0" w:tplc="7D940426">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D1590D"/>
    <w:multiLevelType w:val="hybridMultilevel"/>
    <w:tmpl w:val="D7F8CA22"/>
    <w:lvl w:ilvl="0" w:tplc="F03233CE">
      <w:numFmt w:val="bullet"/>
      <w:lvlText w:val="-"/>
      <w:lvlJc w:val="left"/>
      <w:pPr>
        <w:ind w:left="1087" w:hanging="360"/>
      </w:pPr>
      <w:rPr>
        <w:rFonts w:ascii="Arial" w:eastAsia="Times New Roman" w:hAnsi="Arial" w:cs="Arial" w:hint="default"/>
      </w:rPr>
    </w:lvl>
    <w:lvl w:ilvl="1" w:tplc="04130003" w:tentative="1">
      <w:start w:val="1"/>
      <w:numFmt w:val="bullet"/>
      <w:lvlText w:val="o"/>
      <w:lvlJc w:val="left"/>
      <w:pPr>
        <w:ind w:left="1807" w:hanging="360"/>
      </w:pPr>
      <w:rPr>
        <w:rFonts w:ascii="Courier New" w:hAnsi="Courier New" w:cs="Courier New" w:hint="default"/>
      </w:rPr>
    </w:lvl>
    <w:lvl w:ilvl="2" w:tplc="04130005" w:tentative="1">
      <w:start w:val="1"/>
      <w:numFmt w:val="bullet"/>
      <w:lvlText w:val=""/>
      <w:lvlJc w:val="left"/>
      <w:pPr>
        <w:ind w:left="2527" w:hanging="360"/>
      </w:pPr>
      <w:rPr>
        <w:rFonts w:ascii="Wingdings" w:hAnsi="Wingdings" w:hint="default"/>
      </w:rPr>
    </w:lvl>
    <w:lvl w:ilvl="3" w:tplc="04130001" w:tentative="1">
      <w:start w:val="1"/>
      <w:numFmt w:val="bullet"/>
      <w:lvlText w:val=""/>
      <w:lvlJc w:val="left"/>
      <w:pPr>
        <w:ind w:left="3247" w:hanging="360"/>
      </w:pPr>
      <w:rPr>
        <w:rFonts w:ascii="Symbol" w:hAnsi="Symbol" w:hint="default"/>
      </w:rPr>
    </w:lvl>
    <w:lvl w:ilvl="4" w:tplc="04130003" w:tentative="1">
      <w:start w:val="1"/>
      <w:numFmt w:val="bullet"/>
      <w:lvlText w:val="o"/>
      <w:lvlJc w:val="left"/>
      <w:pPr>
        <w:ind w:left="3967" w:hanging="360"/>
      </w:pPr>
      <w:rPr>
        <w:rFonts w:ascii="Courier New" w:hAnsi="Courier New" w:cs="Courier New" w:hint="default"/>
      </w:rPr>
    </w:lvl>
    <w:lvl w:ilvl="5" w:tplc="04130005" w:tentative="1">
      <w:start w:val="1"/>
      <w:numFmt w:val="bullet"/>
      <w:lvlText w:val=""/>
      <w:lvlJc w:val="left"/>
      <w:pPr>
        <w:ind w:left="4687" w:hanging="360"/>
      </w:pPr>
      <w:rPr>
        <w:rFonts w:ascii="Wingdings" w:hAnsi="Wingdings" w:hint="default"/>
      </w:rPr>
    </w:lvl>
    <w:lvl w:ilvl="6" w:tplc="04130001" w:tentative="1">
      <w:start w:val="1"/>
      <w:numFmt w:val="bullet"/>
      <w:lvlText w:val=""/>
      <w:lvlJc w:val="left"/>
      <w:pPr>
        <w:ind w:left="5407" w:hanging="360"/>
      </w:pPr>
      <w:rPr>
        <w:rFonts w:ascii="Symbol" w:hAnsi="Symbol" w:hint="default"/>
      </w:rPr>
    </w:lvl>
    <w:lvl w:ilvl="7" w:tplc="04130003" w:tentative="1">
      <w:start w:val="1"/>
      <w:numFmt w:val="bullet"/>
      <w:lvlText w:val="o"/>
      <w:lvlJc w:val="left"/>
      <w:pPr>
        <w:ind w:left="6127" w:hanging="360"/>
      </w:pPr>
      <w:rPr>
        <w:rFonts w:ascii="Courier New" w:hAnsi="Courier New" w:cs="Courier New" w:hint="default"/>
      </w:rPr>
    </w:lvl>
    <w:lvl w:ilvl="8" w:tplc="04130005" w:tentative="1">
      <w:start w:val="1"/>
      <w:numFmt w:val="bullet"/>
      <w:lvlText w:val=""/>
      <w:lvlJc w:val="left"/>
      <w:pPr>
        <w:ind w:left="6847" w:hanging="360"/>
      </w:pPr>
      <w:rPr>
        <w:rFonts w:ascii="Wingdings" w:hAnsi="Wingdings" w:hint="default"/>
      </w:rPr>
    </w:lvl>
  </w:abstractNum>
  <w:abstractNum w:abstractNumId="23"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3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2DE5739"/>
    <w:multiLevelType w:val="hybridMultilevel"/>
    <w:tmpl w:val="AB4273E8"/>
    <w:lvl w:ilvl="0" w:tplc="3AEAA702">
      <w:numFmt w:val="bullet"/>
      <w:lvlText w:val="-"/>
      <w:lvlJc w:val="left"/>
      <w:pPr>
        <w:tabs>
          <w:tab w:val="num" w:pos="1494"/>
        </w:tabs>
        <w:ind w:left="1494" w:hanging="360"/>
      </w:pPr>
      <w:rPr>
        <w:rFonts w:ascii="Times New Roman" w:eastAsia="Times New Roman" w:hAnsi="Times New Roman" w:cs="Times New Roman"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1B32"/>
    <w:multiLevelType w:val="hybridMultilevel"/>
    <w:tmpl w:val="AD3453FE"/>
    <w:lvl w:ilvl="0" w:tplc="4B8A7CAE">
      <w:start w:val="1"/>
      <w:numFmt w:val="bullet"/>
      <w:lvlText w:val=""/>
      <w:lvlJc w:val="left"/>
      <w:pPr>
        <w:tabs>
          <w:tab w:val="num" w:pos="1021"/>
        </w:tabs>
        <w:ind w:left="1247" w:hanging="22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635127">
    <w:abstractNumId w:val="9"/>
  </w:num>
  <w:num w:numId="2" w16cid:durableId="1899973340">
    <w:abstractNumId w:val="6"/>
  </w:num>
  <w:num w:numId="3" w16cid:durableId="1793013972">
    <w:abstractNumId w:val="10"/>
  </w:num>
  <w:num w:numId="4" w16cid:durableId="2037609119">
    <w:abstractNumId w:val="25"/>
  </w:num>
  <w:num w:numId="5" w16cid:durableId="500850254">
    <w:abstractNumId w:val="11"/>
  </w:num>
  <w:num w:numId="6" w16cid:durableId="1363902439">
    <w:abstractNumId w:val="12"/>
  </w:num>
  <w:num w:numId="7" w16cid:durableId="1751389812">
    <w:abstractNumId w:val="31"/>
  </w:num>
  <w:num w:numId="8" w16cid:durableId="1778594002">
    <w:abstractNumId w:val="16"/>
  </w:num>
  <w:num w:numId="9" w16cid:durableId="1565221234">
    <w:abstractNumId w:val="36"/>
  </w:num>
  <w:num w:numId="10" w16cid:durableId="173423014">
    <w:abstractNumId w:val="26"/>
  </w:num>
  <w:num w:numId="11" w16cid:durableId="1941136179">
    <w:abstractNumId w:val="14"/>
  </w:num>
  <w:num w:numId="12" w16cid:durableId="704407778">
    <w:abstractNumId w:val="24"/>
  </w:num>
  <w:num w:numId="13" w16cid:durableId="674890106">
    <w:abstractNumId w:val="7"/>
  </w:num>
  <w:num w:numId="14" w16cid:durableId="837042938">
    <w:abstractNumId w:val="5"/>
  </w:num>
  <w:num w:numId="15" w16cid:durableId="88279155">
    <w:abstractNumId w:val="4"/>
  </w:num>
  <w:num w:numId="16" w16cid:durableId="1802187340">
    <w:abstractNumId w:val="8"/>
  </w:num>
  <w:num w:numId="17" w16cid:durableId="479813346">
    <w:abstractNumId w:val="3"/>
  </w:num>
  <w:num w:numId="18" w16cid:durableId="914121625">
    <w:abstractNumId w:val="2"/>
  </w:num>
  <w:num w:numId="19" w16cid:durableId="528298454">
    <w:abstractNumId w:val="1"/>
  </w:num>
  <w:num w:numId="20" w16cid:durableId="194009036">
    <w:abstractNumId w:val="0"/>
  </w:num>
  <w:num w:numId="21" w16cid:durableId="1218322753">
    <w:abstractNumId w:val="13"/>
  </w:num>
  <w:num w:numId="22" w16cid:durableId="1994678397">
    <w:abstractNumId w:val="28"/>
  </w:num>
  <w:num w:numId="23" w16cid:durableId="1994989331">
    <w:abstractNumId w:val="33"/>
  </w:num>
  <w:num w:numId="24" w16cid:durableId="1242255604">
    <w:abstractNumId w:val="27"/>
  </w:num>
  <w:num w:numId="25" w16cid:durableId="1425998433">
    <w:abstractNumId w:val="38"/>
  </w:num>
  <w:num w:numId="26" w16cid:durableId="897545274">
    <w:abstractNumId w:val="19"/>
  </w:num>
  <w:num w:numId="27" w16cid:durableId="889994766">
    <w:abstractNumId w:val="34"/>
  </w:num>
  <w:num w:numId="28" w16cid:durableId="342823707">
    <w:abstractNumId w:val="21"/>
  </w:num>
  <w:num w:numId="29" w16cid:durableId="1399789025">
    <w:abstractNumId w:val="49"/>
  </w:num>
  <w:num w:numId="30" w16cid:durableId="562906405">
    <w:abstractNumId w:val="41"/>
  </w:num>
  <w:num w:numId="31" w16cid:durableId="21634420">
    <w:abstractNumId w:val="47"/>
  </w:num>
  <w:num w:numId="32" w16cid:durableId="1963807044">
    <w:abstractNumId w:val="17"/>
  </w:num>
  <w:num w:numId="33" w16cid:durableId="1927961720">
    <w:abstractNumId w:val="18"/>
  </w:num>
  <w:num w:numId="34" w16cid:durableId="1741518642">
    <w:abstractNumId w:val="43"/>
  </w:num>
  <w:num w:numId="35" w16cid:durableId="529992529">
    <w:abstractNumId w:val="40"/>
  </w:num>
  <w:num w:numId="36" w16cid:durableId="398137760">
    <w:abstractNumId w:val="45"/>
  </w:num>
  <w:num w:numId="37" w16cid:durableId="1687907172">
    <w:abstractNumId w:val="50"/>
  </w:num>
  <w:num w:numId="38" w16cid:durableId="1716851701">
    <w:abstractNumId w:val="20"/>
  </w:num>
  <w:num w:numId="39" w16cid:durableId="1128279891">
    <w:abstractNumId w:val="15"/>
  </w:num>
  <w:num w:numId="40" w16cid:durableId="1430810467">
    <w:abstractNumId w:val="46"/>
  </w:num>
  <w:num w:numId="41" w16cid:durableId="1373767969">
    <w:abstractNumId w:val="35"/>
  </w:num>
  <w:num w:numId="42" w16cid:durableId="278923167">
    <w:abstractNumId w:val="32"/>
  </w:num>
  <w:num w:numId="43" w16cid:durableId="961810028">
    <w:abstractNumId w:val="42"/>
  </w:num>
  <w:num w:numId="44" w16cid:durableId="1986659177">
    <w:abstractNumId w:val="23"/>
  </w:num>
  <w:num w:numId="45" w16cid:durableId="639265213">
    <w:abstractNumId w:val="29"/>
  </w:num>
  <w:num w:numId="46" w16cid:durableId="696538419">
    <w:abstractNumId w:val="48"/>
  </w:num>
  <w:num w:numId="47" w16cid:durableId="917010279">
    <w:abstractNumId w:val="39"/>
  </w:num>
  <w:num w:numId="48" w16cid:durableId="1994720922">
    <w:abstractNumId w:val="44"/>
  </w:num>
  <w:num w:numId="49" w16cid:durableId="1266886925">
    <w:abstractNumId w:val="37"/>
  </w:num>
  <w:num w:numId="50" w16cid:durableId="1912691217">
    <w:abstractNumId w:val="22"/>
  </w:num>
  <w:num w:numId="51" w16cid:durableId="974946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4A8E"/>
    <w:rsid w:val="000150D0"/>
    <w:rsid w:val="00033C8F"/>
    <w:rsid w:val="000371A9"/>
    <w:rsid w:val="00042131"/>
    <w:rsid w:val="00054620"/>
    <w:rsid w:val="00055023"/>
    <w:rsid w:val="00061DD4"/>
    <w:rsid w:val="0006319B"/>
    <w:rsid w:val="00073FFC"/>
    <w:rsid w:val="00076CC9"/>
    <w:rsid w:val="00082F41"/>
    <w:rsid w:val="0009544E"/>
    <w:rsid w:val="000A7CB8"/>
    <w:rsid w:val="000B2A09"/>
    <w:rsid w:val="000B468B"/>
    <w:rsid w:val="000C3310"/>
    <w:rsid w:val="000F380F"/>
    <w:rsid w:val="000F5BB2"/>
    <w:rsid w:val="00105C2F"/>
    <w:rsid w:val="001137B3"/>
    <w:rsid w:val="00115A69"/>
    <w:rsid w:val="0012055D"/>
    <w:rsid w:val="00125FFB"/>
    <w:rsid w:val="0012602B"/>
    <w:rsid w:val="001301C6"/>
    <w:rsid w:val="0015574C"/>
    <w:rsid w:val="001559F7"/>
    <w:rsid w:val="00160EF1"/>
    <w:rsid w:val="001810E8"/>
    <w:rsid w:val="00181167"/>
    <w:rsid w:val="001841FC"/>
    <w:rsid w:val="00197F36"/>
    <w:rsid w:val="001A18D2"/>
    <w:rsid w:val="001B0958"/>
    <w:rsid w:val="001B2CC0"/>
    <w:rsid w:val="001C3C16"/>
    <w:rsid w:val="001C72FB"/>
    <w:rsid w:val="001D18A1"/>
    <w:rsid w:val="001D35B6"/>
    <w:rsid w:val="001E382F"/>
    <w:rsid w:val="00205305"/>
    <w:rsid w:val="0024754E"/>
    <w:rsid w:val="002641C4"/>
    <w:rsid w:val="00267132"/>
    <w:rsid w:val="00270214"/>
    <w:rsid w:val="00275107"/>
    <w:rsid w:val="00280AB5"/>
    <w:rsid w:val="00292056"/>
    <w:rsid w:val="0029490F"/>
    <w:rsid w:val="002B0AEA"/>
    <w:rsid w:val="002B1923"/>
    <w:rsid w:val="002C63BD"/>
    <w:rsid w:val="002C6B45"/>
    <w:rsid w:val="002D72F6"/>
    <w:rsid w:val="002F02E8"/>
    <w:rsid w:val="002F6E1F"/>
    <w:rsid w:val="00305BC1"/>
    <w:rsid w:val="00326D5C"/>
    <w:rsid w:val="00340959"/>
    <w:rsid w:val="00340D44"/>
    <w:rsid w:val="003558CB"/>
    <w:rsid w:val="003561F2"/>
    <w:rsid w:val="00362598"/>
    <w:rsid w:val="00364058"/>
    <w:rsid w:val="00372D74"/>
    <w:rsid w:val="0037457D"/>
    <w:rsid w:val="003A27C3"/>
    <w:rsid w:val="003B14AA"/>
    <w:rsid w:val="003C764C"/>
    <w:rsid w:val="003D06D1"/>
    <w:rsid w:val="003F0460"/>
    <w:rsid w:val="003F5360"/>
    <w:rsid w:val="003F790D"/>
    <w:rsid w:val="00400602"/>
    <w:rsid w:val="00424E49"/>
    <w:rsid w:val="00431ADC"/>
    <w:rsid w:val="0043527C"/>
    <w:rsid w:val="00442B0B"/>
    <w:rsid w:val="00445C78"/>
    <w:rsid w:val="004475F8"/>
    <w:rsid w:val="00450275"/>
    <w:rsid w:val="004662C7"/>
    <w:rsid w:val="00471814"/>
    <w:rsid w:val="004919C8"/>
    <w:rsid w:val="004A0019"/>
    <w:rsid w:val="004A021F"/>
    <w:rsid w:val="004A4300"/>
    <w:rsid w:val="004B782C"/>
    <w:rsid w:val="004C12FF"/>
    <w:rsid w:val="004C6348"/>
    <w:rsid w:val="004C7DF2"/>
    <w:rsid w:val="004F08FB"/>
    <w:rsid w:val="004F1507"/>
    <w:rsid w:val="00503C0F"/>
    <w:rsid w:val="00510044"/>
    <w:rsid w:val="00520B62"/>
    <w:rsid w:val="00521639"/>
    <w:rsid w:val="00523736"/>
    <w:rsid w:val="00526462"/>
    <w:rsid w:val="00537F47"/>
    <w:rsid w:val="00546486"/>
    <w:rsid w:val="005465F4"/>
    <w:rsid w:val="005530A3"/>
    <w:rsid w:val="00563A40"/>
    <w:rsid w:val="005649A4"/>
    <w:rsid w:val="005823B5"/>
    <w:rsid w:val="00582E35"/>
    <w:rsid w:val="005840CD"/>
    <w:rsid w:val="00594566"/>
    <w:rsid w:val="00596F8F"/>
    <w:rsid w:val="005A27A1"/>
    <w:rsid w:val="005A4A65"/>
    <w:rsid w:val="005C43AD"/>
    <w:rsid w:val="005D70F9"/>
    <w:rsid w:val="005D772A"/>
    <w:rsid w:val="005E3EF3"/>
    <w:rsid w:val="00616408"/>
    <w:rsid w:val="00617BF4"/>
    <w:rsid w:val="006252E3"/>
    <w:rsid w:val="00632514"/>
    <w:rsid w:val="00637EBB"/>
    <w:rsid w:val="00656D25"/>
    <w:rsid w:val="00663E32"/>
    <w:rsid w:val="00664C35"/>
    <w:rsid w:val="006809A9"/>
    <w:rsid w:val="00691D2E"/>
    <w:rsid w:val="00693F32"/>
    <w:rsid w:val="006A30A8"/>
    <w:rsid w:val="006A741F"/>
    <w:rsid w:val="007053C7"/>
    <w:rsid w:val="007173B3"/>
    <w:rsid w:val="00722010"/>
    <w:rsid w:val="00735677"/>
    <w:rsid w:val="0075704F"/>
    <w:rsid w:val="00761A74"/>
    <w:rsid w:val="00766602"/>
    <w:rsid w:val="00781E7E"/>
    <w:rsid w:val="007841C8"/>
    <w:rsid w:val="00785C05"/>
    <w:rsid w:val="0078742D"/>
    <w:rsid w:val="007905F2"/>
    <w:rsid w:val="007A6000"/>
    <w:rsid w:val="007B0FBB"/>
    <w:rsid w:val="007B540A"/>
    <w:rsid w:val="007E2B17"/>
    <w:rsid w:val="007E4FD8"/>
    <w:rsid w:val="007F3F47"/>
    <w:rsid w:val="007F4173"/>
    <w:rsid w:val="007F4A99"/>
    <w:rsid w:val="007F79E3"/>
    <w:rsid w:val="0082096C"/>
    <w:rsid w:val="008269E2"/>
    <w:rsid w:val="00830B56"/>
    <w:rsid w:val="00834334"/>
    <w:rsid w:val="00835049"/>
    <w:rsid w:val="00835D52"/>
    <w:rsid w:val="00836BD3"/>
    <w:rsid w:val="008461A4"/>
    <w:rsid w:val="008507E9"/>
    <w:rsid w:val="00851781"/>
    <w:rsid w:val="008557FE"/>
    <w:rsid w:val="0085751A"/>
    <w:rsid w:val="00860783"/>
    <w:rsid w:val="00875D45"/>
    <w:rsid w:val="008777BE"/>
    <w:rsid w:val="00877AC4"/>
    <w:rsid w:val="00880875"/>
    <w:rsid w:val="00884750"/>
    <w:rsid w:val="00892410"/>
    <w:rsid w:val="00895346"/>
    <w:rsid w:val="0089634C"/>
    <w:rsid w:val="00896534"/>
    <w:rsid w:val="008A32AE"/>
    <w:rsid w:val="008B01B6"/>
    <w:rsid w:val="008C3ACD"/>
    <w:rsid w:val="008D36DF"/>
    <w:rsid w:val="008E1988"/>
    <w:rsid w:val="009037CA"/>
    <w:rsid w:val="0091297D"/>
    <w:rsid w:val="009164A4"/>
    <w:rsid w:val="009342A0"/>
    <w:rsid w:val="009404EC"/>
    <w:rsid w:val="00960087"/>
    <w:rsid w:val="00962E8B"/>
    <w:rsid w:val="00963357"/>
    <w:rsid w:val="0096541A"/>
    <w:rsid w:val="00973591"/>
    <w:rsid w:val="00986AB3"/>
    <w:rsid w:val="0098780E"/>
    <w:rsid w:val="00990357"/>
    <w:rsid w:val="00994586"/>
    <w:rsid w:val="009958A9"/>
    <w:rsid w:val="009B341D"/>
    <w:rsid w:val="009D4C35"/>
    <w:rsid w:val="009E2B1D"/>
    <w:rsid w:val="009E2BC6"/>
    <w:rsid w:val="009E7999"/>
    <w:rsid w:val="00A24080"/>
    <w:rsid w:val="00A26BB4"/>
    <w:rsid w:val="00A30812"/>
    <w:rsid w:val="00A34776"/>
    <w:rsid w:val="00A5023D"/>
    <w:rsid w:val="00A5305C"/>
    <w:rsid w:val="00A6389B"/>
    <w:rsid w:val="00A844F5"/>
    <w:rsid w:val="00A924FB"/>
    <w:rsid w:val="00A942F1"/>
    <w:rsid w:val="00AA024E"/>
    <w:rsid w:val="00AA3693"/>
    <w:rsid w:val="00AD1C2E"/>
    <w:rsid w:val="00AE205F"/>
    <w:rsid w:val="00AF1028"/>
    <w:rsid w:val="00B10E9B"/>
    <w:rsid w:val="00B126AE"/>
    <w:rsid w:val="00B13B47"/>
    <w:rsid w:val="00B14F82"/>
    <w:rsid w:val="00B20412"/>
    <w:rsid w:val="00B30EE0"/>
    <w:rsid w:val="00B32C8C"/>
    <w:rsid w:val="00B36212"/>
    <w:rsid w:val="00B41090"/>
    <w:rsid w:val="00B4183D"/>
    <w:rsid w:val="00B61A58"/>
    <w:rsid w:val="00B63FB7"/>
    <w:rsid w:val="00B66CB6"/>
    <w:rsid w:val="00B84039"/>
    <w:rsid w:val="00B91F45"/>
    <w:rsid w:val="00B95162"/>
    <w:rsid w:val="00B95239"/>
    <w:rsid w:val="00BA13D2"/>
    <w:rsid w:val="00BB7285"/>
    <w:rsid w:val="00BD4EF0"/>
    <w:rsid w:val="00BD687D"/>
    <w:rsid w:val="00BE70A8"/>
    <w:rsid w:val="00BF213D"/>
    <w:rsid w:val="00BF3752"/>
    <w:rsid w:val="00C14BEE"/>
    <w:rsid w:val="00C158F6"/>
    <w:rsid w:val="00C24A80"/>
    <w:rsid w:val="00C36FFA"/>
    <w:rsid w:val="00C43347"/>
    <w:rsid w:val="00C44409"/>
    <w:rsid w:val="00C45930"/>
    <w:rsid w:val="00C60AE5"/>
    <w:rsid w:val="00C60DA5"/>
    <w:rsid w:val="00C61014"/>
    <w:rsid w:val="00C617B8"/>
    <w:rsid w:val="00C63E8D"/>
    <w:rsid w:val="00C64885"/>
    <w:rsid w:val="00C7177F"/>
    <w:rsid w:val="00C76E9E"/>
    <w:rsid w:val="00C774C2"/>
    <w:rsid w:val="00C80864"/>
    <w:rsid w:val="00CB1649"/>
    <w:rsid w:val="00CB798B"/>
    <w:rsid w:val="00CC0D35"/>
    <w:rsid w:val="00CC4D37"/>
    <w:rsid w:val="00CD61DC"/>
    <w:rsid w:val="00CD66B4"/>
    <w:rsid w:val="00CE70F6"/>
    <w:rsid w:val="00CF0D1B"/>
    <w:rsid w:val="00CF3BB8"/>
    <w:rsid w:val="00D33E09"/>
    <w:rsid w:val="00D376E3"/>
    <w:rsid w:val="00D376E5"/>
    <w:rsid w:val="00D41F2C"/>
    <w:rsid w:val="00D42626"/>
    <w:rsid w:val="00D429C0"/>
    <w:rsid w:val="00D50835"/>
    <w:rsid w:val="00D55377"/>
    <w:rsid w:val="00D562B7"/>
    <w:rsid w:val="00D609DE"/>
    <w:rsid w:val="00D60B1F"/>
    <w:rsid w:val="00D6486E"/>
    <w:rsid w:val="00D74F7B"/>
    <w:rsid w:val="00D76FEC"/>
    <w:rsid w:val="00D96CB5"/>
    <w:rsid w:val="00DA7EF7"/>
    <w:rsid w:val="00DB5179"/>
    <w:rsid w:val="00DB6401"/>
    <w:rsid w:val="00DC35A5"/>
    <w:rsid w:val="00DC3A1D"/>
    <w:rsid w:val="00DD3A2C"/>
    <w:rsid w:val="00E01E25"/>
    <w:rsid w:val="00E057D4"/>
    <w:rsid w:val="00E06480"/>
    <w:rsid w:val="00E07DD4"/>
    <w:rsid w:val="00E11136"/>
    <w:rsid w:val="00E22ECF"/>
    <w:rsid w:val="00E276F8"/>
    <w:rsid w:val="00E45A21"/>
    <w:rsid w:val="00E50EF6"/>
    <w:rsid w:val="00E9156C"/>
    <w:rsid w:val="00EA0B92"/>
    <w:rsid w:val="00EA5572"/>
    <w:rsid w:val="00EB037D"/>
    <w:rsid w:val="00EB2B5A"/>
    <w:rsid w:val="00EB4A10"/>
    <w:rsid w:val="00EC050E"/>
    <w:rsid w:val="00EC058F"/>
    <w:rsid w:val="00EC623B"/>
    <w:rsid w:val="00EC6DA8"/>
    <w:rsid w:val="00EE1144"/>
    <w:rsid w:val="00EE3E2C"/>
    <w:rsid w:val="00F0535A"/>
    <w:rsid w:val="00F07A08"/>
    <w:rsid w:val="00F1293B"/>
    <w:rsid w:val="00F21267"/>
    <w:rsid w:val="00F27395"/>
    <w:rsid w:val="00F311E2"/>
    <w:rsid w:val="00F37C58"/>
    <w:rsid w:val="00F41C7F"/>
    <w:rsid w:val="00F47AEA"/>
    <w:rsid w:val="00F57373"/>
    <w:rsid w:val="00F65529"/>
    <w:rsid w:val="00F803F2"/>
    <w:rsid w:val="00F81407"/>
    <w:rsid w:val="00F8373C"/>
    <w:rsid w:val="00F84863"/>
    <w:rsid w:val="00F9482C"/>
    <w:rsid w:val="00F94CA3"/>
    <w:rsid w:val="00F974B2"/>
    <w:rsid w:val="00FB658C"/>
    <w:rsid w:val="00FD469A"/>
    <w:rsid w:val="00FD499D"/>
    <w:rsid w:val="00FD620C"/>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link w:val="83KenmChar"/>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 w:type="character" w:customStyle="1" w:styleId="83KenmChar">
    <w:name w:val="8.3 Kenm Char"/>
    <w:link w:val="83Kenm"/>
    <w:rsid w:val="00197F36"/>
    <w:rPr>
      <w:rFonts w:ascii="Arial" w:hAnsi="Arial"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mailto:info@merford.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 Type="http://schemas.openxmlformats.org/officeDocument/2006/relationships/customXml" Target="../customXml/item2.xml"/><Relationship Id="rId16"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3" Type="http://schemas.openxmlformats.org/officeDocument/2006/relationships/fontTable" Target="fontTable.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www.merfor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11680F-C4C9-40AC-8558-FAFE343D3119}">
  <ds:schemaRefs>
    <ds:schemaRef ds:uri="http://schemas.microsoft.com/sharepoint/v3/contenttype/forms"/>
  </ds:schemaRefs>
</ds:datastoreItem>
</file>

<file path=customXml/itemProps2.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120</TotalTime>
  <Pages>6</Pages>
  <Words>1950</Words>
  <Characters>15087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17003</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122</cp:revision>
  <cp:lastPrinted>2009-06-10T14:19:00Z</cp:lastPrinted>
  <dcterms:created xsi:type="dcterms:W3CDTF">2023-02-06T13:58:00Z</dcterms:created>
  <dcterms:modified xsi:type="dcterms:W3CDTF">2023-11-15T09:03:00Z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